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9F" w:rsidRDefault="006D5133" w:rsidP="006D5133">
      <w:pPr>
        <w:pStyle w:val="Ttulo"/>
      </w:pPr>
      <w:r>
        <w:t>D. João Carioca</w:t>
      </w:r>
    </w:p>
    <w:p w:rsidR="006D5133" w:rsidRDefault="006D5133" w:rsidP="006D5133">
      <w:r>
        <w:t>Napoleão ameaçava a corte portuguesa que não aceitava romper coma Inglaterra, pois, sem ela, Portugal ficaria sem alguém para comercializar. D. Rodrigo sugere uma fuga para o Brasil. Durante a viagem, os navios portugueses eram protegidos pelos ingleses. Todavia, se separaram uma parte foi pro Rio de Janeiro e a outra pra Salvador, D. João, príncipe regente, estava nesta segunda tropa.</w:t>
      </w:r>
    </w:p>
    <w:p w:rsidR="006D5133" w:rsidRDefault="006D5133" w:rsidP="006D5133">
      <w:r>
        <w:t xml:space="preserve">Ao chegar </w:t>
      </w:r>
      <w:proofErr w:type="gramStart"/>
      <w:r>
        <w:t>na</w:t>
      </w:r>
      <w:proofErr w:type="gramEnd"/>
      <w:r>
        <w:t xml:space="preserve"> Bahia, o príncipe abriu os portos para as nações amigas, vale lembrar que o Brasil só poderia vender pra Portugal, que estava nas mãos de Napoleão. Além disso, ele autorizou a construção de fábricas de vidro e pólvora e criou uma companhia de seguros.</w:t>
      </w:r>
    </w:p>
    <w:p w:rsidR="006D5133" w:rsidRDefault="006D5133" w:rsidP="006D5133">
      <w:r>
        <w:t xml:space="preserve">Ao chegar </w:t>
      </w:r>
      <w:proofErr w:type="gramStart"/>
      <w:r>
        <w:t>no</w:t>
      </w:r>
      <w:proofErr w:type="gramEnd"/>
      <w:r>
        <w:t xml:space="preserve"> Rio de Janeiro, foi criado o primeiro Banco do Brasil, o primeiro jornal: “A gazeta do Rio”; e instalou diversas constituições. Vale ressaltar, que o Banco do Brasil foi criado para ajudar na diminuição dos preços </w:t>
      </w:r>
      <w:r w:rsidR="00CF04CA">
        <w:t>estrangeiros e em organizar os impostos, que se encontravam irregulares.</w:t>
      </w:r>
    </w:p>
    <w:p w:rsidR="00CF04CA" w:rsidRDefault="00CF04CA" w:rsidP="006D5133">
      <w:r>
        <w:t xml:space="preserve">D. João se separou um pouco da Corte, e se </w:t>
      </w:r>
      <w:proofErr w:type="spellStart"/>
      <w:r>
        <w:t>intalou</w:t>
      </w:r>
      <w:proofErr w:type="spellEnd"/>
      <w:r>
        <w:t xml:space="preserve"> na Quinta da Boa Vista, onde se curou da gota e procurou se deliciar com os produtos tropicais disponibilizados, o que fez </w:t>
      </w:r>
      <w:proofErr w:type="gramStart"/>
      <w:r>
        <w:t xml:space="preserve">ele </w:t>
      </w:r>
      <w:proofErr w:type="gramEnd"/>
      <w:r>
        <w:t>criar um jardim botânico. Acomodou-se de tal maneira que virou um “João Carioca” – personagem popular de nossa história, brasileiro como ele só.</w:t>
      </w:r>
    </w:p>
    <w:p w:rsidR="00CF04CA" w:rsidRDefault="00CF04CA" w:rsidP="00CF04CA">
      <w:pPr>
        <w:pStyle w:val="Ttulo1"/>
      </w:pPr>
      <w:r>
        <w:t>Exercícios</w:t>
      </w:r>
    </w:p>
    <w:p w:rsidR="00CF04CA" w:rsidRDefault="00CF04CA" w:rsidP="00CF04CA">
      <w:pPr>
        <w:pStyle w:val="PargrafodaLista"/>
        <w:numPr>
          <w:ilvl w:val="0"/>
          <w:numId w:val="2"/>
        </w:numPr>
      </w:pPr>
      <w:r>
        <w:t>O que forçou D. João em mudar a Corte para o Brasil?</w:t>
      </w:r>
    </w:p>
    <w:p w:rsidR="00CF04CA" w:rsidRDefault="00CF04CA" w:rsidP="00CF04CA">
      <w:pPr>
        <w:pStyle w:val="PargrafodaLista"/>
        <w:numPr>
          <w:ilvl w:val="0"/>
          <w:numId w:val="2"/>
        </w:numPr>
      </w:pPr>
      <w:r>
        <w:t>Que artistas se destacaram durante esse período?</w:t>
      </w:r>
    </w:p>
    <w:p w:rsidR="00CF04CA" w:rsidRDefault="00CF04CA" w:rsidP="00CF04CA">
      <w:pPr>
        <w:pStyle w:val="PargrafodaLista"/>
        <w:numPr>
          <w:ilvl w:val="0"/>
          <w:numId w:val="2"/>
        </w:numPr>
      </w:pPr>
      <w:r>
        <w:t>Por que D. João não aboliu a escravidão?</w:t>
      </w:r>
    </w:p>
    <w:p w:rsidR="00CF04CA" w:rsidRDefault="00CF04CA" w:rsidP="00CF04CA">
      <w:pPr>
        <w:pStyle w:val="PargrafodaLista"/>
        <w:numPr>
          <w:ilvl w:val="0"/>
          <w:numId w:val="2"/>
        </w:numPr>
      </w:pPr>
      <w:r>
        <w:t xml:space="preserve">Que benefícios D. João </w:t>
      </w:r>
      <w:proofErr w:type="gramStart"/>
      <w:r>
        <w:t>trouxe</w:t>
      </w:r>
      <w:proofErr w:type="gramEnd"/>
      <w:r>
        <w:t xml:space="preserve"> ao Rio de Janeiro e à Salvador?  </w:t>
      </w:r>
    </w:p>
    <w:p w:rsidR="00CF04CA" w:rsidRDefault="00CF04CA" w:rsidP="00CF04CA">
      <w:pPr>
        <w:pStyle w:val="PargrafodaLista"/>
        <w:numPr>
          <w:ilvl w:val="0"/>
          <w:numId w:val="2"/>
        </w:numPr>
      </w:pPr>
      <w:r>
        <w:t>Marque V ou F.</w:t>
      </w:r>
    </w:p>
    <w:p w:rsidR="00CF04CA" w:rsidRDefault="00CF04CA" w:rsidP="00CF04CA">
      <w:pPr>
        <w:pStyle w:val="PargrafodaLista"/>
        <w:numPr>
          <w:ilvl w:val="0"/>
          <w:numId w:val="3"/>
        </w:numPr>
      </w:pPr>
      <w:r>
        <w:t xml:space="preserve">Os franceses não chegaram não em </w:t>
      </w:r>
      <w:r w:rsidR="00E90612">
        <w:t>Portugal</w:t>
      </w:r>
      <w:r>
        <w:t xml:space="preserve"> como inimigos, e sim como amigos. Este</w:t>
      </w:r>
      <w:r w:rsidR="00E90612">
        <w:t>s</w:t>
      </w:r>
      <w:r>
        <w:t xml:space="preserve"> foram castigados pelas tempestades e depois humilhados pela própria população portuguesa.</w:t>
      </w:r>
    </w:p>
    <w:p w:rsidR="00CF04CA" w:rsidRDefault="00CF04CA" w:rsidP="00CF04CA">
      <w:pPr>
        <w:pStyle w:val="PargrafodaLista"/>
        <w:numPr>
          <w:ilvl w:val="0"/>
          <w:numId w:val="3"/>
        </w:numPr>
      </w:pPr>
      <w:r>
        <w:t>O Padre José Maurício perdeu seu título para o compositor português</w:t>
      </w:r>
      <w:proofErr w:type="gramStart"/>
      <w:r>
        <w:t xml:space="preserve"> </w:t>
      </w:r>
      <w:r w:rsidR="00E90612">
        <w:t xml:space="preserve"> </w:t>
      </w:r>
      <w:proofErr w:type="gramEnd"/>
      <w:r w:rsidR="00E90612">
        <w:t>Marcos Portugal, devido ao preconceito da cor da sua pele.</w:t>
      </w:r>
    </w:p>
    <w:p w:rsidR="00E90612" w:rsidRDefault="00E90612" w:rsidP="00CF04CA">
      <w:pPr>
        <w:pStyle w:val="PargrafodaLista"/>
        <w:numPr>
          <w:ilvl w:val="0"/>
          <w:numId w:val="3"/>
        </w:numPr>
      </w:pPr>
      <w:r>
        <w:t>O Brasil não se torna reino e sim colônia de Portugal.</w:t>
      </w:r>
    </w:p>
    <w:p w:rsidR="00E90612" w:rsidRDefault="00E90612" w:rsidP="00CF04CA">
      <w:pPr>
        <w:pStyle w:val="PargrafodaLista"/>
        <w:numPr>
          <w:ilvl w:val="0"/>
          <w:numId w:val="3"/>
        </w:numPr>
      </w:pPr>
      <w:r>
        <w:t>D. João não aceita ir para o Brasil e decide lutar contra Napoleão e suas tropas.</w:t>
      </w:r>
    </w:p>
    <w:p w:rsidR="00E90612" w:rsidRDefault="00CC16CF" w:rsidP="00CC16CF">
      <w:pPr>
        <w:pStyle w:val="Ttulo1"/>
      </w:pPr>
      <w:r>
        <w:t>Gabarito</w:t>
      </w:r>
    </w:p>
    <w:p w:rsidR="00CC16CF" w:rsidRDefault="00CC16CF" w:rsidP="00CC16CF">
      <w:pPr>
        <w:pStyle w:val="PargrafodaLista"/>
        <w:numPr>
          <w:ilvl w:val="0"/>
          <w:numId w:val="4"/>
        </w:numPr>
      </w:pPr>
      <w:r>
        <w:t xml:space="preserve">Devido </w:t>
      </w:r>
      <w:proofErr w:type="gramStart"/>
      <w:r>
        <w:t>a</w:t>
      </w:r>
      <w:proofErr w:type="gramEnd"/>
      <w:r>
        <w:t xml:space="preserve"> ameaça de Napoleão que conquistava cada território de forma ágil e rápida, além disso, a casa de Bragança cessou reinar.</w:t>
      </w:r>
    </w:p>
    <w:p w:rsidR="00CC16CF" w:rsidRDefault="00CC16CF" w:rsidP="00CC16CF">
      <w:pPr>
        <w:pStyle w:val="PargrafodaLista"/>
        <w:numPr>
          <w:ilvl w:val="0"/>
          <w:numId w:val="4"/>
        </w:numPr>
      </w:pPr>
      <w:r>
        <w:t xml:space="preserve">Debret que foi um grande pintor, que em seus quadros retratou a corte e a escravidão, além dele, tivemos: o pintor Taunay e os escultores Irmãos </w:t>
      </w:r>
      <w:proofErr w:type="spellStart"/>
      <w:r>
        <w:t>Ferrez</w:t>
      </w:r>
      <w:proofErr w:type="spellEnd"/>
      <w:r>
        <w:t xml:space="preserve">. </w:t>
      </w:r>
    </w:p>
    <w:p w:rsidR="00CC16CF" w:rsidRDefault="00CC16CF" w:rsidP="00CC16CF">
      <w:pPr>
        <w:pStyle w:val="PargrafodaLista"/>
        <w:numPr>
          <w:ilvl w:val="0"/>
          <w:numId w:val="4"/>
        </w:numPr>
      </w:pPr>
      <w:r>
        <w:t xml:space="preserve"> </w:t>
      </w:r>
      <w:r w:rsidR="000E0CC2">
        <w:t>Pois o comércio era o mais lucrativo, e caso abolissem a escravidão estariam atrás das demais nações.</w:t>
      </w:r>
    </w:p>
    <w:p w:rsidR="000E0CC2" w:rsidRDefault="00041AFC" w:rsidP="00CC16CF">
      <w:pPr>
        <w:pStyle w:val="PargrafodaLista"/>
        <w:numPr>
          <w:ilvl w:val="0"/>
          <w:numId w:val="4"/>
        </w:numPr>
      </w:pPr>
      <w:r>
        <w:lastRenderedPageBreak/>
        <w:t>No Rio de Janeiro, D. João criou o Banco do Brasil e o primeiro jornal. Em Salvador, ele liberou os portos, permitiu fábricas de vidro e pólvora e criou uma companhia de seguros.</w:t>
      </w:r>
    </w:p>
    <w:p w:rsidR="00041AFC" w:rsidRDefault="00FD05A0" w:rsidP="00CC16CF">
      <w:pPr>
        <w:pStyle w:val="PargrafodaLista"/>
        <w:numPr>
          <w:ilvl w:val="0"/>
          <w:numId w:val="4"/>
        </w:numPr>
      </w:pPr>
      <w:r>
        <w:t>V- V- F- F</w:t>
      </w:r>
    </w:p>
    <w:p w:rsidR="006C3C08" w:rsidRDefault="006C3C08" w:rsidP="006C3C08">
      <w:pPr>
        <w:pStyle w:val="Ttulo1"/>
      </w:pPr>
      <w:r>
        <w:rPr>
          <w:rStyle w:val="Ttulo1Char"/>
        </w:rPr>
        <w:t>L</w:t>
      </w:r>
      <w:r w:rsidRPr="006C3C08">
        <w:rPr>
          <w:rStyle w:val="Ttulo1Char"/>
        </w:rPr>
        <w:t xml:space="preserve">ia </w:t>
      </w:r>
      <w:proofErr w:type="spellStart"/>
      <w:r w:rsidRPr="006C3C08">
        <w:rPr>
          <w:rStyle w:val="Ttulo1Char"/>
        </w:rPr>
        <w:t>Katri</w:t>
      </w:r>
      <w:proofErr w:type="spellEnd"/>
      <w:r w:rsidRPr="006C3C08">
        <w:rPr>
          <w:rStyle w:val="Ttulo1Char"/>
        </w:rPr>
        <w:t xml:space="preserve"> Moritz </w:t>
      </w:r>
      <w:proofErr w:type="spellStart"/>
      <w:r w:rsidRPr="006C3C08">
        <w:rPr>
          <w:rStyle w:val="Ttulo1Char"/>
        </w:rPr>
        <w:t>Schwarcz</w:t>
      </w:r>
      <w:proofErr w:type="spellEnd"/>
      <w:r>
        <w:t xml:space="preserve"> </w:t>
      </w:r>
    </w:p>
    <w:p w:rsidR="006C3C08" w:rsidRPr="006C3C08" w:rsidRDefault="006C3C08" w:rsidP="006C3C08">
      <w:pPr>
        <w:rPr>
          <w:color w:val="000000" w:themeColor="text1"/>
        </w:rPr>
      </w:pPr>
      <w:r w:rsidRPr="006C3C08">
        <w:rPr>
          <w:b/>
          <w:bCs/>
          <w:color w:val="000000" w:themeColor="text1"/>
        </w:rPr>
        <w:t>L</w:t>
      </w:r>
      <w:r w:rsidRPr="006C3C08">
        <w:rPr>
          <w:b/>
          <w:bCs/>
          <w:color w:val="000000" w:themeColor="text1"/>
        </w:rPr>
        <w:t xml:space="preserve">ia </w:t>
      </w:r>
      <w:proofErr w:type="spellStart"/>
      <w:r w:rsidRPr="006C3C08">
        <w:rPr>
          <w:b/>
          <w:bCs/>
          <w:color w:val="000000" w:themeColor="text1"/>
        </w:rPr>
        <w:t>Katri</w:t>
      </w:r>
      <w:proofErr w:type="spellEnd"/>
      <w:r w:rsidRPr="006C3C08">
        <w:rPr>
          <w:b/>
          <w:bCs/>
          <w:color w:val="000000" w:themeColor="text1"/>
        </w:rPr>
        <w:t xml:space="preserve"> Moritz </w:t>
      </w:r>
      <w:proofErr w:type="spellStart"/>
      <w:r w:rsidRPr="006C3C08">
        <w:rPr>
          <w:b/>
          <w:bCs/>
          <w:color w:val="000000" w:themeColor="text1"/>
        </w:rPr>
        <w:t>Schwarcz</w:t>
      </w:r>
      <w:proofErr w:type="spellEnd"/>
      <w:r w:rsidRPr="006C3C08">
        <w:rPr>
          <w:color w:val="000000" w:themeColor="text1"/>
        </w:rPr>
        <w:t xml:space="preserve"> </w:t>
      </w:r>
      <w:r w:rsidRPr="006C3C08">
        <w:rPr>
          <w:color w:val="000000" w:themeColor="text1"/>
        </w:rPr>
        <w:t>(</w:t>
      </w:r>
      <w:hyperlink r:id="rId6" w:tooltip="São Paulo (cidade)" w:history="1">
        <w:r w:rsidRPr="006C3C08">
          <w:rPr>
            <w:rStyle w:val="Hyperlink"/>
            <w:color w:val="000000" w:themeColor="text1"/>
            <w:u w:val="none"/>
          </w:rPr>
          <w:t>São Paulo</w:t>
        </w:r>
      </w:hyperlink>
      <w:r w:rsidRPr="006C3C08">
        <w:rPr>
          <w:color w:val="000000" w:themeColor="text1"/>
        </w:rPr>
        <w:t xml:space="preserve">, </w:t>
      </w:r>
      <w:hyperlink r:id="rId7" w:tooltip="1957" w:history="1">
        <w:r w:rsidRPr="006C3C08">
          <w:rPr>
            <w:rStyle w:val="Hyperlink"/>
            <w:color w:val="000000" w:themeColor="text1"/>
            <w:u w:val="none"/>
          </w:rPr>
          <w:t>1957</w:t>
        </w:r>
      </w:hyperlink>
      <w:r w:rsidRPr="006C3C08">
        <w:rPr>
          <w:color w:val="000000" w:themeColor="text1"/>
        </w:rPr>
        <w:t xml:space="preserve">) é uma </w:t>
      </w:r>
      <w:hyperlink r:id="rId8" w:tooltip="Antropologia" w:history="1">
        <w:r w:rsidRPr="006C3C08">
          <w:rPr>
            <w:rStyle w:val="Hyperlink"/>
            <w:color w:val="000000" w:themeColor="text1"/>
            <w:u w:val="none"/>
          </w:rPr>
          <w:t>antropóloga</w:t>
        </w:r>
      </w:hyperlink>
      <w:r>
        <w:rPr>
          <w:color w:val="000000" w:themeColor="text1"/>
          <w:vertAlign w:val="superscript"/>
        </w:rPr>
        <w:t xml:space="preserve"> </w:t>
      </w:r>
      <w:hyperlink r:id="rId9" w:tooltip="Brasil" w:history="1">
        <w:r w:rsidRPr="006C3C08">
          <w:rPr>
            <w:rStyle w:val="Hyperlink"/>
            <w:color w:val="000000" w:themeColor="text1"/>
            <w:u w:val="none"/>
          </w:rPr>
          <w:t>brasileira</w:t>
        </w:r>
      </w:hyperlink>
      <w:r w:rsidRPr="006C3C08">
        <w:rPr>
          <w:color w:val="000000" w:themeColor="text1"/>
        </w:rPr>
        <w:t>.</w:t>
      </w:r>
    </w:p>
    <w:p w:rsidR="006C3C08" w:rsidRPr="006C3C08" w:rsidRDefault="006C3C08" w:rsidP="006C3C08">
      <w:pPr>
        <w:pStyle w:val="NormalWeb"/>
        <w:rPr>
          <w:color w:val="000000" w:themeColor="text1"/>
        </w:rPr>
      </w:pPr>
      <w:r w:rsidRPr="006C3C08">
        <w:rPr>
          <w:color w:val="000000" w:themeColor="text1"/>
        </w:rPr>
        <w:t xml:space="preserve">É doutora em </w:t>
      </w:r>
      <w:hyperlink r:id="rId10" w:tooltip="Antropologia Social" w:history="1">
        <w:r w:rsidRPr="006C3C08">
          <w:rPr>
            <w:rStyle w:val="Hyperlink"/>
            <w:color w:val="000000" w:themeColor="text1"/>
            <w:u w:val="none"/>
          </w:rPr>
          <w:t>Antropologia Social</w:t>
        </w:r>
      </w:hyperlink>
      <w:r w:rsidRPr="006C3C08">
        <w:rPr>
          <w:color w:val="000000" w:themeColor="text1"/>
        </w:rPr>
        <w:t xml:space="preserve"> pela </w:t>
      </w:r>
      <w:hyperlink r:id="rId11" w:tooltip="Universidade de São Paulo" w:history="1">
        <w:r w:rsidRPr="006C3C08">
          <w:rPr>
            <w:rStyle w:val="Hyperlink"/>
            <w:color w:val="000000" w:themeColor="text1"/>
            <w:u w:val="none"/>
          </w:rPr>
          <w:t>Universidade de São Paulo</w:t>
        </w:r>
      </w:hyperlink>
      <w:r w:rsidRPr="006C3C08">
        <w:rPr>
          <w:color w:val="000000" w:themeColor="text1"/>
        </w:rPr>
        <w:t xml:space="preserve"> e atualmente professora titular da </w:t>
      </w:r>
      <w:hyperlink r:id="rId12" w:tooltip="Faculdade de Filosofia, Letras e Ciências Humanas" w:history="1">
        <w:r w:rsidRPr="006C3C08">
          <w:rPr>
            <w:rStyle w:val="Hyperlink"/>
            <w:color w:val="000000" w:themeColor="text1"/>
            <w:u w:val="none"/>
          </w:rPr>
          <w:t>Faculdade de Filosofia, Letras e Ciências Humanas</w:t>
        </w:r>
      </w:hyperlink>
      <w:r>
        <w:rPr>
          <w:color w:val="000000" w:themeColor="text1"/>
          <w:vertAlign w:val="superscript"/>
        </w:rPr>
        <w:t xml:space="preserve"> </w:t>
      </w:r>
      <w:r w:rsidRPr="006C3C08">
        <w:rPr>
          <w:color w:val="000000" w:themeColor="text1"/>
        </w:rPr>
        <w:t xml:space="preserve">na mesma universidade, é autora de importantes obras como </w:t>
      </w:r>
      <w:r w:rsidRPr="006C3C08">
        <w:rPr>
          <w:i/>
          <w:iCs/>
          <w:color w:val="000000" w:themeColor="text1"/>
        </w:rPr>
        <w:t>Raça e diversidade</w:t>
      </w:r>
      <w:r w:rsidRPr="006C3C08">
        <w:rPr>
          <w:color w:val="000000" w:themeColor="text1"/>
        </w:rPr>
        <w:t xml:space="preserve"> e </w:t>
      </w:r>
      <w:hyperlink r:id="rId13" w:tooltip="As Barbas do Imperador - Dom Pedro II, um monarca nos trópicos (página não existe)" w:history="1">
        <w:r w:rsidRPr="006C3C08">
          <w:rPr>
            <w:rStyle w:val="Hyperlink"/>
            <w:color w:val="000000" w:themeColor="text1"/>
            <w:u w:val="none"/>
          </w:rPr>
          <w:t>As Barbas do Imperador - Dom Pedro II, um monarca nos trópicos</w:t>
        </w:r>
      </w:hyperlink>
      <w:r w:rsidR="00A327BD">
        <w:rPr>
          <w:b/>
          <w:i/>
          <w:iCs/>
          <w:color w:val="000000" w:themeColor="text1"/>
        </w:rPr>
        <w:t>.</w:t>
      </w:r>
      <w:r w:rsidRPr="006C3C08">
        <w:rPr>
          <w:color w:val="000000" w:themeColor="text1"/>
        </w:rPr>
        <w:t xml:space="preserve"> </w:t>
      </w:r>
      <w:r w:rsidRPr="006C3C08">
        <w:rPr>
          <w:color w:val="000000" w:themeColor="text1"/>
        </w:rPr>
        <w:t xml:space="preserve">Também é fundadora da </w:t>
      </w:r>
      <w:hyperlink r:id="rId14" w:tooltip="Cia. das Letras" w:history="1">
        <w:r w:rsidRPr="006C3C08">
          <w:rPr>
            <w:rStyle w:val="Hyperlink"/>
            <w:color w:val="000000" w:themeColor="text1"/>
            <w:u w:val="none"/>
          </w:rPr>
          <w:t>Cia. das Letras</w:t>
        </w:r>
      </w:hyperlink>
      <w:r>
        <w:rPr>
          <w:color w:val="000000" w:themeColor="text1"/>
        </w:rPr>
        <w:t>.</w:t>
      </w:r>
      <w:r w:rsidRPr="006C3C08">
        <w:rPr>
          <w:color w:val="000000" w:themeColor="text1"/>
        </w:rPr>
        <w:t xml:space="preserve"> </w:t>
      </w:r>
    </w:p>
    <w:p w:rsidR="006C3C08" w:rsidRDefault="006C3C08" w:rsidP="006C3C08">
      <w:pPr>
        <w:pStyle w:val="NormalWeb"/>
        <w:rPr>
          <w:color w:val="000000" w:themeColor="text1"/>
        </w:rPr>
      </w:pPr>
      <w:r w:rsidRPr="006C3C08">
        <w:rPr>
          <w:color w:val="000000" w:themeColor="text1"/>
        </w:rPr>
        <w:t xml:space="preserve">No livro </w:t>
      </w:r>
      <w:r w:rsidRPr="006C3C08">
        <w:rPr>
          <w:i/>
          <w:iCs/>
          <w:color w:val="000000" w:themeColor="text1"/>
        </w:rPr>
        <w:t>A Longa Viagem da Biblioteca dos Reis</w:t>
      </w:r>
      <w:r w:rsidRPr="006C3C08">
        <w:rPr>
          <w:color w:val="000000" w:themeColor="text1"/>
        </w:rPr>
        <w:t xml:space="preserve"> teve a colaboração em alguns capítulos de Paulo Cesar de Azevedo e </w:t>
      </w:r>
      <w:proofErr w:type="spellStart"/>
      <w:r w:rsidRPr="006C3C08">
        <w:rPr>
          <w:color w:val="000000" w:themeColor="text1"/>
        </w:rPr>
        <w:t>Angela</w:t>
      </w:r>
      <w:proofErr w:type="spellEnd"/>
      <w:r w:rsidRPr="006C3C08">
        <w:rPr>
          <w:color w:val="000000" w:themeColor="text1"/>
        </w:rPr>
        <w:t xml:space="preserve"> Marques da Costa. O livro começa no relato do </w:t>
      </w:r>
      <w:hyperlink r:id="rId15" w:tooltip="Terremoto" w:history="1">
        <w:r w:rsidRPr="006C3C08">
          <w:rPr>
            <w:rStyle w:val="Hyperlink"/>
            <w:color w:val="000000" w:themeColor="text1"/>
            <w:u w:val="none"/>
          </w:rPr>
          <w:t>terremoto</w:t>
        </w:r>
      </w:hyperlink>
      <w:r w:rsidRPr="006C3C08">
        <w:rPr>
          <w:color w:val="000000" w:themeColor="text1"/>
        </w:rPr>
        <w:t xml:space="preserve"> de </w:t>
      </w:r>
      <w:hyperlink r:id="rId16" w:tooltip="Lisboa" w:history="1">
        <w:r w:rsidRPr="006C3C08">
          <w:rPr>
            <w:rStyle w:val="Hyperlink"/>
            <w:color w:val="000000" w:themeColor="text1"/>
            <w:u w:val="none"/>
          </w:rPr>
          <w:t>Lisboa</w:t>
        </w:r>
      </w:hyperlink>
      <w:r w:rsidRPr="006C3C08">
        <w:rPr>
          <w:color w:val="000000" w:themeColor="text1"/>
        </w:rPr>
        <w:t xml:space="preserve"> em </w:t>
      </w:r>
      <w:hyperlink r:id="rId17" w:tooltip="1755" w:history="1">
        <w:r w:rsidRPr="006C3C08">
          <w:rPr>
            <w:rStyle w:val="Hyperlink"/>
            <w:color w:val="000000" w:themeColor="text1"/>
            <w:u w:val="none"/>
          </w:rPr>
          <w:t>1755</w:t>
        </w:r>
      </w:hyperlink>
      <w:r w:rsidRPr="006C3C08">
        <w:rPr>
          <w:color w:val="000000" w:themeColor="text1"/>
        </w:rPr>
        <w:t xml:space="preserve"> até à </w:t>
      </w:r>
      <w:hyperlink r:id="rId18" w:tooltip="Independência do Brasil" w:history="1">
        <w:r w:rsidRPr="006C3C08">
          <w:rPr>
            <w:rStyle w:val="Hyperlink"/>
            <w:color w:val="000000" w:themeColor="text1"/>
            <w:u w:val="none"/>
          </w:rPr>
          <w:t>Independência do Brasil</w:t>
        </w:r>
      </w:hyperlink>
      <w:r w:rsidRPr="006C3C08">
        <w:rPr>
          <w:color w:val="000000" w:themeColor="text1"/>
        </w:rPr>
        <w:t xml:space="preserve">, sobre a </w:t>
      </w:r>
      <w:hyperlink r:id="rId19" w:tooltip="Monarquia" w:history="1">
        <w:r w:rsidRPr="006C3C08">
          <w:rPr>
            <w:rStyle w:val="Hyperlink"/>
            <w:color w:val="000000" w:themeColor="text1"/>
            <w:u w:val="none"/>
          </w:rPr>
          <w:t>monarquia</w:t>
        </w:r>
      </w:hyperlink>
      <w:r w:rsidRPr="006C3C08">
        <w:rPr>
          <w:color w:val="000000" w:themeColor="text1"/>
        </w:rPr>
        <w:t xml:space="preserve"> portuguesa. E teve o objetivo de recuperar o acervo da Real Biblioteca – hoje pertencente à </w:t>
      </w:r>
      <w:hyperlink r:id="rId20" w:tooltip="Biblioteca Nacional do Brasil" w:history="1">
        <w:r w:rsidRPr="006C3C08">
          <w:rPr>
            <w:rStyle w:val="Hyperlink"/>
            <w:color w:val="000000" w:themeColor="text1"/>
            <w:u w:val="none"/>
          </w:rPr>
          <w:t>Biblioteca Nacional</w:t>
        </w:r>
      </w:hyperlink>
      <w:r w:rsidRPr="006C3C08">
        <w:rPr>
          <w:color w:val="000000" w:themeColor="text1"/>
        </w:rPr>
        <w:t>.</w:t>
      </w:r>
    </w:p>
    <w:p w:rsidR="00A327BD" w:rsidRDefault="00A327BD" w:rsidP="00A327BD">
      <w:pPr>
        <w:pStyle w:val="Ttulo1"/>
      </w:pPr>
      <w:r>
        <w:rPr>
          <w:b w:val="0"/>
          <w:bCs w:val="0"/>
        </w:rPr>
        <w:t xml:space="preserve">João </w:t>
      </w:r>
      <w:proofErr w:type="spellStart"/>
      <w:r>
        <w:rPr>
          <w:b w:val="0"/>
          <w:bCs w:val="0"/>
        </w:rPr>
        <w:t>Spacca</w:t>
      </w:r>
      <w:proofErr w:type="spellEnd"/>
      <w:r>
        <w:rPr>
          <w:b w:val="0"/>
          <w:bCs w:val="0"/>
        </w:rPr>
        <w:t xml:space="preserve"> de Oliveira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b/>
          <w:bCs/>
          <w:color w:val="000000" w:themeColor="text1"/>
        </w:rPr>
        <w:t xml:space="preserve">João </w:t>
      </w:r>
      <w:proofErr w:type="spellStart"/>
      <w:r w:rsidRPr="00A327BD">
        <w:rPr>
          <w:b/>
          <w:bCs/>
          <w:color w:val="000000" w:themeColor="text1"/>
        </w:rPr>
        <w:t>Spacca</w:t>
      </w:r>
      <w:proofErr w:type="spellEnd"/>
      <w:r w:rsidRPr="00A327BD">
        <w:rPr>
          <w:b/>
          <w:bCs/>
          <w:color w:val="000000" w:themeColor="text1"/>
        </w:rPr>
        <w:t xml:space="preserve"> de Oliveira</w:t>
      </w:r>
      <w:r w:rsidRPr="00A327BD">
        <w:rPr>
          <w:color w:val="000000" w:themeColor="text1"/>
        </w:rPr>
        <w:t xml:space="preserve"> (São Paulo, 1964), conhecido profissionalmente como </w:t>
      </w:r>
      <w:proofErr w:type="spellStart"/>
      <w:r w:rsidRPr="00A327BD">
        <w:rPr>
          <w:bCs/>
          <w:color w:val="000000" w:themeColor="text1"/>
        </w:rPr>
        <w:t>Spacca</w:t>
      </w:r>
      <w:proofErr w:type="spellEnd"/>
      <w:r w:rsidRPr="00A327BD">
        <w:rPr>
          <w:color w:val="000000" w:themeColor="text1"/>
        </w:rPr>
        <w:t xml:space="preserve">, é um </w:t>
      </w:r>
      <w:hyperlink r:id="rId21" w:tooltip="Quadrinista" w:history="1">
        <w:r w:rsidRPr="00A327BD">
          <w:rPr>
            <w:rStyle w:val="Hyperlink"/>
            <w:color w:val="000000" w:themeColor="text1"/>
            <w:u w:val="none"/>
          </w:rPr>
          <w:t>quadrinista</w:t>
        </w:r>
      </w:hyperlink>
      <w:r w:rsidRPr="00A327BD">
        <w:rPr>
          <w:color w:val="000000" w:themeColor="text1"/>
        </w:rPr>
        <w:t xml:space="preserve"> e ilustrador </w:t>
      </w:r>
      <w:hyperlink r:id="rId22" w:tooltip="Brasil" w:history="1">
        <w:r w:rsidRPr="00A327BD">
          <w:rPr>
            <w:rStyle w:val="Hyperlink"/>
            <w:color w:val="000000" w:themeColor="text1"/>
            <w:u w:val="none"/>
          </w:rPr>
          <w:t>brasileiro</w:t>
        </w:r>
      </w:hyperlink>
      <w:r w:rsidRPr="00A327BD">
        <w:rPr>
          <w:color w:val="000000" w:themeColor="text1"/>
        </w:rPr>
        <w:t>.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color w:val="000000" w:themeColor="text1"/>
        </w:rPr>
        <w:t xml:space="preserve">Começou a carreira como ilustrador, entrando para a agência de </w:t>
      </w:r>
      <w:hyperlink r:id="rId23" w:tooltip="Publicidade" w:history="1">
        <w:r w:rsidRPr="00A327BD">
          <w:rPr>
            <w:rStyle w:val="Hyperlink"/>
            <w:color w:val="000000" w:themeColor="text1"/>
            <w:u w:val="none"/>
          </w:rPr>
          <w:t>publicidade</w:t>
        </w:r>
      </w:hyperlink>
      <w:r w:rsidRPr="00A327BD">
        <w:rPr>
          <w:color w:val="000000" w:themeColor="text1"/>
        </w:rPr>
        <w:t xml:space="preserve"> </w:t>
      </w:r>
      <w:hyperlink r:id="rId24" w:tooltip="Young &amp; Rubicam do Brasil (página não existe)" w:history="1">
        <w:r w:rsidRPr="00A327BD">
          <w:rPr>
            <w:rStyle w:val="Hyperlink"/>
            <w:color w:val="000000" w:themeColor="text1"/>
            <w:u w:val="none"/>
          </w:rPr>
          <w:t xml:space="preserve">Young &amp; </w:t>
        </w:r>
        <w:proofErr w:type="spellStart"/>
        <w:r w:rsidRPr="00A327BD">
          <w:rPr>
            <w:rStyle w:val="Hyperlink"/>
            <w:color w:val="000000" w:themeColor="text1"/>
            <w:u w:val="none"/>
          </w:rPr>
          <w:t>Rubicam</w:t>
        </w:r>
        <w:proofErr w:type="spellEnd"/>
        <w:r w:rsidRPr="00A327BD">
          <w:rPr>
            <w:rStyle w:val="Hyperlink"/>
            <w:color w:val="000000" w:themeColor="text1"/>
            <w:u w:val="none"/>
          </w:rPr>
          <w:t xml:space="preserve"> do Brasil</w:t>
        </w:r>
      </w:hyperlink>
      <w:r w:rsidRPr="00A327BD">
        <w:rPr>
          <w:color w:val="000000" w:themeColor="text1"/>
        </w:rPr>
        <w:t xml:space="preserve"> aos 15 anos de idade. Durante quatro anos criou </w:t>
      </w:r>
      <w:proofErr w:type="spellStart"/>
      <w:r w:rsidRPr="00A327BD">
        <w:rPr>
          <w:i/>
          <w:iCs/>
          <w:color w:val="000000" w:themeColor="text1"/>
        </w:rPr>
        <w:t>storyboards</w:t>
      </w:r>
      <w:proofErr w:type="spellEnd"/>
      <w:r w:rsidRPr="00A327BD">
        <w:rPr>
          <w:color w:val="000000" w:themeColor="text1"/>
        </w:rPr>
        <w:t xml:space="preserve"> para filmes publicitários. Em </w:t>
      </w:r>
      <w:hyperlink r:id="rId25" w:tooltip="1983" w:history="1">
        <w:r w:rsidRPr="00A327BD">
          <w:rPr>
            <w:rStyle w:val="Hyperlink"/>
            <w:color w:val="000000" w:themeColor="text1"/>
            <w:u w:val="none"/>
          </w:rPr>
          <w:t>1983</w:t>
        </w:r>
      </w:hyperlink>
      <w:r w:rsidRPr="00A327BD">
        <w:rPr>
          <w:color w:val="000000" w:themeColor="text1"/>
        </w:rPr>
        <w:t xml:space="preserve">, depois de concluir os curos de desenho de comunicação e comunicação visual, foi trabalhar na produtora </w:t>
      </w:r>
      <w:proofErr w:type="spellStart"/>
      <w:r w:rsidRPr="00A327BD">
        <w:rPr>
          <w:color w:val="000000" w:themeColor="text1"/>
        </w:rPr>
        <w:t>Briquet</w:t>
      </w:r>
      <w:proofErr w:type="spellEnd"/>
      <w:r w:rsidRPr="00A327BD">
        <w:rPr>
          <w:color w:val="000000" w:themeColor="text1"/>
        </w:rPr>
        <w:t xml:space="preserve"> Filmes. Animou o personagem Bond Boca, que protagonizava os comerciais do </w:t>
      </w:r>
      <w:proofErr w:type="spellStart"/>
      <w:r w:rsidRPr="00A327BD">
        <w:rPr>
          <w:color w:val="000000" w:themeColor="text1"/>
        </w:rPr>
        <w:t>enxaguatório</w:t>
      </w:r>
      <w:proofErr w:type="spellEnd"/>
      <w:r w:rsidRPr="00A327BD">
        <w:rPr>
          <w:color w:val="000000" w:themeColor="text1"/>
        </w:rPr>
        <w:t xml:space="preserve"> bucal </w:t>
      </w:r>
      <w:proofErr w:type="spellStart"/>
      <w:r w:rsidRPr="00A327BD">
        <w:rPr>
          <w:color w:val="000000" w:themeColor="text1"/>
        </w:rPr>
        <w:t>Cepacol</w:t>
      </w:r>
      <w:proofErr w:type="spellEnd"/>
      <w:r>
        <w:rPr>
          <w:color w:val="000000" w:themeColor="text1"/>
        </w:rPr>
        <w:t>.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color w:val="000000" w:themeColor="text1"/>
        </w:rPr>
        <w:t xml:space="preserve">Estreou como cartunista em </w:t>
      </w:r>
      <w:hyperlink r:id="rId26" w:tooltip="1985" w:history="1">
        <w:r w:rsidRPr="00A327BD">
          <w:rPr>
            <w:rStyle w:val="Hyperlink"/>
            <w:color w:val="000000" w:themeColor="text1"/>
            <w:u w:val="none"/>
          </w:rPr>
          <w:t>1985</w:t>
        </w:r>
      </w:hyperlink>
      <w:r w:rsidRPr="00A327BD">
        <w:rPr>
          <w:color w:val="000000" w:themeColor="text1"/>
        </w:rPr>
        <w:t xml:space="preserve">, no </w:t>
      </w:r>
      <w:hyperlink r:id="rId27" w:tooltip="Pasquim" w:history="1">
        <w:r w:rsidRPr="00A327BD">
          <w:rPr>
            <w:rStyle w:val="Hyperlink"/>
            <w:i/>
            <w:iCs/>
            <w:color w:val="000000" w:themeColor="text1"/>
            <w:u w:val="none"/>
          </w:rPr>
          <w:t>Pasquim</w:t>
        </w:r>
      </w:hyperlink>
      <w:r w:rsidRPr="00A327BD">
        <w:rPr>
          <w:color w:val="000000" w:themeColor="text1"/>
        </w:rPr>
        <w:t xml:space="preserve">. No mesmo ano, ganhou um concurso para novos talentos do jornal </w:t>
      </w:r>
      <w:hyperlink r:id="rId28" w:tooltip="Folha de São Paulo" w:history="1">
        <w:r w:rsidRPr="00A327BD">
          <w:rPr>
            <w:rStyle w:val="Hyperlink"/>
            <w:i/>
            <w:iCs/>
            <w:color w:val="000000" w:themeColor="text1"/>
            <w:u w:val="none"/>
          </w:rPr>
          <w:t>Folha de São Paulo</w:t>
        </w:r>
      </w:hyperlink>
      <w:r w:rsidRPr="00A327BD">
        <w:rPr>
          <w:color w:val="000000" w:themeColor="text1"/>
        </w:rPr>
        <w:t xml:space="preserve">, para o qual passou a desenhar charges políticas. Também criou ilustrações para o suplemento infantil </w:t>
      </w:r>
      <w:hyperlink r:id="rId29" w:tooltip="Folhinha (página não existe)" w:history="1">
        <w:r w:rsidRPr="00A327BD">
          <w:rPr>
            <w:rStyle w:val="Hyperlink"/>
            <w:i/>
            <w:iCs/>
            <w:color w:val="000000" w:themeColor="text1"/>
            <w:u w:val="none"/>
          </w:rPr>
          <w:t>Folhinha</w:t>
        </w:r>
      </w:hyperlink>
      <w:r w:rsidRPr="00A327BD">
        <w:rPr>
          <w:color w:val="000000" w:themeColor="text1"/>
        </w:rPr>
        <w:t>. Deixou o jornal em 1995.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color w:val="000000" w:themeColor="text1"/>
        </w:rPr>
        <w:t xml:space="preserve">Foi colaborador das revistas de histórias em quadrinhos </w:t>
      </w:r>
      <w:hyperlink r:id="rId30" w:tooltip="Níquel Náusea (revista) (página não existe)" w:history="1">
        <w:r w:rsidRPr="00A327BD">
          <w:rPr>
            <w:rStyle w:val="Hyperlink"/>
            <w:i/>
            <w:iCs/>
            <w:color w:val="000000" w:themeColor="text1"/>
            <w:u w:val="none"/>
          </w:rPr>
          <w:t>Níquel Náusea</w:t>
        </w:r>
      </w:hyperlink>
      <w:r w:rsidRPr="00A327BD">
        <w:rPr>
          <w:color w:val="000000" w:themeColor="text1"/>
        </w:rPr>
        <w:t xml:space="preserve"> (ao lado de </w:t>
      </w:r>
      <w:hyperlink r:id="rId31" w:tooltip="Fernando Gonsales" w:history="1">
        <w:r w:rsidRPr="00A327BD">
          <w:rPr>
            <w:rStyle w:val="Hyperlink"/>
            <w:color w:val="000000" w:themeColor="text1"/>
            <w:u w:val="none"/>
          </w:rPr>
          <w:t xml:space="preserve">Fernando </w:t>
        </w:r>
        <w:proofErr w:type="spellStart"/>
        <w:r w:rsidRPr="00A327BD">
          <w:rPr>
            <w:rStyle w:val="Hyperlink"/>
            <w:color w:val="000000" w:themeColor="text1"/>
            <w:u w:val="none"/>
          </w:rPr>
          <w:t>Gonsales</w:t>
        </w:r>
        <w:proofErr w:type="spellEnd"/>
      </w:hyperlink>
      <w:r w:rsidRPr="00A327BD">
        <w:rPr>
          <w:color w:val="000000" w:themeColor="text1"/>
        </w:rPr>
        <w:t xml:space="preserve">, </w:t>
      </w:r>
      <w:hyperlink r:id="rId32" w:tooltip="Newton Foot" w:history="1">
        <w:r w:rsidRPr="00A327BD">
          <w:rPr>
            <w:rStyle w:val="Hyperlink"/>
            <w:color w:val="000000" w:themeColor="text1"/>
            <w:u w:val="none"/>
          </w:rPr>
          <w:t xml:space="preserve">Newton </w:t>
        </w:r>
        <w:proofErr w:type="spellStart"/>
        <w:r w:rsidRPr="00A327BD">
          <w:rPr>
            <w:rStyle w:val="Hyperlink"/>
            <w:color w:val="000000" w:themeColor="text1"/>
            <w:u w:val="none"/>
          </w:rPr>
          <w:t>Foot</w:t>
        </w:r>
        <w:proofErr w:type="spellEnd"/>
      </w:hyperlink>
      <w:r w:rsidRPr="00A327BD">
        <w:rPr>
          <w:color w:val="000000" w:themeColor="text1"/>
        </w:rPr>
        <w:t xml:space="preserve"> e outros) e </w:t>
      </w:r>
      <w:hyperlink r:id="rId33" w:tooltip="Revista front" w:history="1">
        <w:r w:rsidRPr="00A327BD">
          <w:rPr>
            <w:rStyle w:val="Hyperlink"/>
            <w:i/>
            <w:iCs/>
            <w:color w:val="000000" w:themeColor="text1"/>
            <w:u w:val="none"/>
          </w:rPr>
          <w:t>Front</w:t>
        </w:r>
      </w:hyperlink>
      <w:r w:rsidRPr="00A327BD">
        <w:rPr>
          <w:color w:val="000000" w:themeColor="text1"/>
        </w:rPr>
        <w:t xml:space="preserve">. Atuou também como ilustrador de </w:t>
      </w:r>
      <w:hyperlink r:id="rId34" w:tooltip="Literatura infantil" w:history="1">
        <w:r w:rsidRPr="00A327BD">
          <w:rPr>
            <w:rStyle w:val="Hyperlink"/>
            <w:color w:val="000000" w:themeColor="text1"/>
            <w:u w:val="none"/>
          </w:rPr>
          <w:t>livros infantis</w:t>
        </w:r>
      </w:hyperlink>
      <w:r w:rsidRPr="00A327BD">
        <w:rPr>
          <w:color w:val="000000" w:themeColor="text1"/>
        </w:rPr>
        <w:t xml:space="preserve"> e didáticos, além de trabalhar em </w:t>
      </w:r>
      <w:hyperlink r:id="rId35" w:tooltip="Publicidade" w:history="1">
        <w:r w:rsidRPr="00A327BD">
          <w:rPr>
            <w:rStyle w:val="Hyperlink"/>
            <w:color w:val="000000" w:themeColor="text1"/>
            <w:u w:val="none"/>
          </w:rPr>
          <w:t>publicidade</w:t>
        </w:r>
      </w:hyperlink>
      <w:r w:rsidRPr="00A327BD">
        <w:rPr>
          <w:color w:val="000000" w:themeColor="text1"/>
        </w:rPr>
        <w:t>.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color w:val="000000" w:themeColor="text1"/>
        </w:rPr>
        <w:t xml:space="preserve">Foi um dos quadrinistas convidados para o </w:t>
      </w:r>
      <w:hyperlink r:id="rId36" w:tooltip="Graphic novel" w:history="1">
        <w:r w:rsidRPr="00A327BD">
          <w:rPr>
            <w:rStyle w:val="Hyperlink"/>
            <w:color w:val="000000" w:themeColor="text1"/>
            <w:u w:val="none"/>
          </w:rPr>
          <w:t>álbum</w:t>
        </w:r>
      </w:hyperlink>
      <w:r w:rsidRPr="00A327BD">
        <w:rPr>
          <w:color w:val="000000" w:themeColor="text1"/>
        </w:rPr>
        <w:t xml:space="preserve"> MSP-50, em que diversos autores recriaram personagens de </w:t>
      </w:r>
      <w:hyperlink r:id="rId37" w:tooltip="Maurício de Sousa" w:history="1">
        <w:r w:rsidRPr="00A327BD">
          <w:rPr>
            <w:rStyle w:val="Hyperlink"/>
            <w:color w:val="000000" w:themeColor="text1"/>
            <w:u w:val="none"/>
          </w:rPr>
          <w:t>Maurício de Sousa</w:t>
        </w:r>
      </w:hyperlink>
      <w:r w:rsidRPr="00A327BD">
        <w:rPr>
          <w:color w:val="000000" w:themeColor="text1"/>
        </w:rPr>
        <w:t>, o quadrinista produziu uma hi</w:t>
      </w:r>
      <w:r>
        <w:rPr>
          <w:color w:val="000000" w:themeColor="text1"/>
        </w:rPr>
        <w:t>s</w:t>
      </w:r>
      <w:r w:rsidRPr="00A327BD">
        <w:rPr>
          <w:color w:val="000000" w:themeColor="text1"/>
        </w:rPr>
        <w:t xml:space="preserve">tória protagonizado pelo dinossauro </w:t>
      </w:r>
      <w:hyperlink r:id="rId38" w:tooltip="Horácio (Mauricio de Sousa)" w:history="1">
        <w:r w:rsidRPr="00A327BD">
          <w:rPr>
            <w:rStyle w:val="Hyperlink"/>
            <w:color w:val="000000" w:themeColor="text1"/>
            <w:u w:val="none"/>
          </w:rPr>
          <w:t>Horácio</w:t>
        </w:r>
      </w:hyperlink>
      <w:hyperlink r:id="rId39" w:anchor="cite_note-2" w:history="1">
        <w:proofErr w:type="gramStart"/>
        <w:r w:rsidRPr="00A327BD">
          <w:rPr>
            <w:rStyle w:val="Hyperlink"/>
            <w:color w:val="000000" w:themeColor="text1"/>
            <w:u w:val="none"/>
            <w:vertAlign w:val="superscript"/>
          </w:rPr>
          <w:t>2</w:t>
        </w:r>
        <w:proofErr w:type="gramEnd"/>
      </w:hyperlink>
      <w:r w:rsidRPr="00A327BD">
        <w:rPr>
          <w:color w:val="000000" w:themeColor="text1"/>
        </w:rPr>
        <w:t xml:space="preserve"> .</w:t>
      </w:r>
    </w:p>
    <w:p w:rsidR="00A327BD" w:rsidRPr="00A327BD" w:rsidRDefault="00A327BD" w:rsidP="00A327BD">
      <w:pPr>
        <w:pStyle w:val="NormalWeb"/>
        <w:rPr>
          <w:color w:val="000000" w:themeColor="text1"/>
        </w:rPr>
      </w:pPr>
      <w:r w:rsidRPr="00A327BD">
        <w:rPr>
          <w:color w:val="000000" w:themeColor="text1"/>
        </w:rPr>
        <w:t xml:space="preserve">Atualmente, cria </w:t>
      </w:r>
      <w:hyperlink r:id="rId40" w:tooltip="Charge" w:history="1">
        <w:r w:rsidRPr="00A327BD">
          <w:rPr>
            <w:rStyle w:val="Hyperlink"/>
            <w:color w:val="000000" w:themeColor="text1"/>
            <w:u w:val="none"/>
          </w:rPr>
          <w:t>charges</w:t>
        </w:r>
      </w:hyperlink>
      <w:r w:rsidRPr="00A327BD">
        <w:rPr>
          <w:color w:val="000000" w:themeColor="text1"/>
        </w:rPr>
        <w:t xml:space="preserve"> para o site </w:t>
      </w:r>
      <w:hyperlink r:id="rId41" w:tooltip="Observatório da Imprensa" w:history="1">
        <w:r w:rsidRPr="00A327BD">
          <w:rPr>
            <w:rStyle w:val="Hyperlink"/>
            <w:i/>
            <w:iCs/>
            <w:color w:val="000000" w:themeColor="text1"/>
            <w:u w:val="none"/>
          </w:rPr>
          <w:t>Observatório da Imprensa</w:t>
        </w:r>
      </w:hyperlink>
      <w:r w:rsidRPr="00A327BD">
        <w:rPr>
          <w:color w:val="000000" w:themeColor="text1"/>
        </w:rPr>
        <w:t>.</w:t>
      </w:r>
    </w:p>
    <w:p w:rsidR="00A327BD" w:rsidRDefault="006A0389" w:rsidP="006A0389">
      <w:pPr>
        <w:pStyle w:val="Ttulo"/>
      </w:pPr>
      <w:r>
        <w:lastRenderedPageBreak/>
        <w:t xml:space="preserve">Obrigado por ler! </w:t>
      </w:r>
      <w:r>
        <w:sym w:font="Wingdings" w:char="F04A"/>
      </w:r>
    </w:p>
    <w:p w:rsidR="006A0389" w:rsidRPr="006A0389" w:rsidRDefault="006A0389" w:rsidP="006A0389">
      <w:hyperlink r:id="rId42" w:history="1">
        <w:r w:rsidRPr="00E479DD">
          <w:rPr>
            <w:rStyle w:val="Hyperlink"/>
          </w:rPr>
          <w:t>www.blogestudantil0.webnode.com</w:t>
        </w:r>
      </w:hyperlink>
      <w:r>
        <w:t xml:space="preserve"> </w:t>
      </w:r>
      <w:bookmarkStart w:id="0" w:name="_GoBack"/>
      <w:bookmarkEnd w:id="0"/>
    </w:p>
    <w:p w:rsidR="00FD05A0" w:rsidRPr="00CC16CF" w:rsidRDefault="00FD05A0" w:rsidP="006C3C08">
      <w:pPr>
        <w:pStyle w:val="Ttulo1"/>
      </w:pPr>
    </w:p>
    <w:sectPr w:rsidR="00FD05A0" w:rsidRPr="00CC1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905"/>
    <w:multiLevelType w:val="hybridMultilevel"/>
    <w:tmpl w:val="D5080CEA"/>
    <w:lvl w:ilvl="0" w:tplc="4F4685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0C1E7B"/>
    <w:multiLevelType w:val="hybridMultilevel"/>
    <w:tmpl w:val="F17EFFC8"/>
    <w:lvl w:ilvl="0" w:tplc="3F82E9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913"/>
    <w:multiLevelType w:val="hybridMultilevel"/>
    <w:tmpl w:val="DE6C97B4"/>
    <w:lvl w:ilvl="0" w:tplc="00367194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6198"/>
    <w:multiLevelType w:val="hybridMultilevel"/>
    <w:tmpl w:val="EB9E893E"/>
    <w:lvl w:ilvl="0" w:tplc="50A2DD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33"/>
    <w:rsid w:val="00041AFC"/>
    <w:rsid w:val="000E0CC2"/>
    <w:rsid w:val="0015439F"/>
    <w:rsid w:val="006A0389"/>
    <w:rsid w:val="006C3C08"/>
    <w:rsid w:val="006D5133"/>
    <w:rsid w:val="00A327BD"/>
    <w:rsid w:val="00CC16CF"/>
    <w:rsid w:val="00CF04CA"/>
    <w:rsid w:val="00E90612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5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6D51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D51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CF04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C3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5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6D51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D51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CF04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C3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ntropologia" TargetMode="External"/><Relationship Id="rId13" Type="http://schemas.openxmlformats.org/officeDocument/2006/relationships/hyperlink" Target="http://pt.wikipedia.org/w/index.php?title=As_Barbas_do_Imperador_-_Dom_Pedro_II,_um_monarca_nos_tr%C3%B3picos&amp;action=edit&amp;redlink=1" TargetMode="External"/><Relationship Id="rId18" Type="http://schemas.openxmlformats.org/officeDocument/2006/relationships/hyperlink" Target="http://pt.wikipedia.org/wiki/Independ%C3%AAncia_do_Brasil" TargetMode="External"/><Relationship Id="rId26" Type="http://schemas.openxmlformats.org/officeDocument/2006/relationships/hyperlink" Target="http://pt.wikipedia.org/wiki/1985" TargetMode="External"/><Relationship Id="rId39" Type="http://schemas.openxmlformats.org/officeDocument/2006/relationships/hyperlink" Target="http://pt.wikipedia.org/wiki/Spacc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t.wikipedia.org/wiki/Quadrinista" TargetMode="External"/><Relationship Id="rId34" Type="http://schemas.openxmlformats.org/officeDocument/2006/relationships/hyperlink" Target="http://pt.wikipedia.org/wiki/Literatura_infantil" TargetMode="External"/><Relationship Id="rId42" Type="http://schemas.openxmlformats.org/officeDocument/2006/relationships/hyperlink" Target="http://www.blogestudantil0.webnode.com" TargetMode="External"/><Relationship Id="rId7" Type="http://schemas.openxmlformats.org/officeDocument/2006/relationships/hyperlink" Target="http://pt.wikipedia.org/wiki/1957" TargetMode="External"/><Relationship Id="rId12" Type="http://schemas.openxmlformats.org/officeDocument/2006/relationships/hyperlink" Target="http://pt.wikipedia.org/wiki/Faculdade_de_Filosofia,_Letras_e_Ci%C3%AAncias_Humanas" TargetMode="External"/><Relationship Id="rId17" Type="http://schemas.openxmlformats.org/officeDocument/2006/relationships/hyperlink" Target="http://pt.wikipedia.org/wiki/1755" TargetMode="External"/><Relationship Id="rId25" Type="http://schemas.openxmlformats.org/officeDocument/2006/relationships/hyperlink" Target="http://pt.wikipedia.org/wiki/1983" TargetMode="External"/><Relationship Id="rId33" Type="http://schemas.openxmlformats.org/officeDocument/2006/relationships/hyperlink" Target="http://pt.wikipedia.org/wiki/Revista_front" TargetMode="External"/><Relationship Id="rId38" Type="http://schemas.openxmlformats.org/officeDocument/2006/relationships/hyperlink" Target="http://pt.wikipedia.org/wiki/Hor%C3%A1cio_%28Mauricio_de_Sousa%29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Lisboa" TargetMode="External"/><Relationship Id="rId20" Type="http://schemas.openxmlformats.org/officeDocument/2006/relationships/hyperlink" Target="http://pt.wikipedia.org/wiki/Biblioteca_Nacional_do_Brasil" TargetMode="External"/><Relationship Id="rId29" Type="http://schemas.openxmlformats.org/officeDocument/2006/relationships/hyperlink" Target="http://pt.wikipedia.org/w/index.php?title=Folhinha&amp;action=edit&amp;redlink=1" TargetMode="External"/><Relationship Id="rId41" Type="http://schemas.openxmlformats.org/officeDocument/2006/relationships/hyperlink" Target="http://pt.wikipedia.org/wiki/Observat%C3%B3rio_da_Impren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S%C3%A3o_Paulo_%28cidade%29" TargetMode="External"/><Relationship Id="rId11" Type="http://schemas.openxmlformats.org/officeDocument/2006/relationships/hyperlink" Target="http://pt.wikipedia.org/wiki/Universidade_de_S%C3%A3o_Paulo" TargetMode="External"/><Relationship Id="rId24" Type="http://schemas.openxmlformats.org/officeDocument/2006/relationships/hyperlink" Target="http://pt.wikipedia.org/w/index.php?title=Young_%26_Rubicam_do_Brasil&amp;action=edit&amp;redlink=1" TargetMode="External"/><Relationship Id="rId32" Type="http://schemas.openxmlformats.org/officeDocument/2006/relationships/hyperlink" Target="http://pt.wikipedia.org/wiki/Newton_Foot" TargetMode="External"/><Relationship Id="rId37" Type="http://schemas.openxmlformats.org/officeDocument/2006/relationships/hyperlink" Target="http://pt.wikipedia.org/wiki/Maur%C3%ADcio_de_Sousa" TargetMode="External"/><Relationship Id="rId40" Type="http://schemas.openxmlformats.org/officeDocument/2006/relationships/hyperlink" Target="http://pt.wikipedia.org/wiki/Char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Terremoto" TargetMode="External"/><Relationship Id="rId23" Type="http://schemas.openxmlformats.org/officeDocument/2006/relationships/hyperlink" Target="http://pt.wikipedia.org/wiki/Publicidade" TargetMode="External"/><Relationship Id="rId28" Type="http://schemas.openxmlformats.org/officeDocument/2006/relationships/hyperlink" Target="http://pt.wikipedia.org/wiki/Folha_de_S%C3%A3o_Paulo" TargetMode="External"/><Relationship Id="rId36" Type="http://schemas.openxmlformats.org/officeDocument/2006/relationships/hyperlink" Target="http://pt.wikipedia.org/wiki/Graphic_novel" TargetMode="External"/><Relationship Id="rId10" Type="http://schemas.openxmlformats.org/officeDocument/2006/relationships/hyperlink" Target="http://pt.wikipedia.org/wiki/Antropologia_Social" TargetMode="External"/><Relationship Id="rId19" Type="http://schemas.openxmlformats.org/officeDocument/2006/relationships/hyperlink" Target="http://pt.wikipedia.org/wiki/Monarquia" TargetMode="External"/><Relationship Id="rId31" Type="http://schemas.openxmlformats.org/officeDocument/2006/relationships/hyperlink" Target="http://pt.wikipedia.org/wiki/Fernando_Gonsale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Brasil" TargetMode="External"/><Relationship Id="rId14" Type="http://schemas.openxmlformats.org/officeDocument/2006/relationships/hyperlink" Target="http://pt.wikipedia.org/wiki/Cia._das_Letras" TargetMode="External"/><Relationship Id="rId22" Type="http://schemas.openxmlformats.org/officeDocument/2006/relationships/hyperlink" Target="http://pt.wikipedia.org/wiki/Brasil" TargetMode="External"/><Relationship Id="rId27" Type="http://schemas.openxmlformats.org/officeDocument/2006/relationships/hyperlink" Target="http://pt.wikipedia.org/wiki/Pasquim" TargetMode="External"/><Relationship Id="rId30" Type="http://schemas.openxmlformats.org/officeDocument/2006/relationships/hyperlink" Target="http://pt.wikipedia.org/w/index.php?title=N%C3%ADquel_N%C3%A1usea_%28revista%29&amp;action=edit&amp;redlink=1" TargetMode="External"/><Relationship Id="rId35" Type="http://schemas.openxmlformats.org/officeDocument/2006/relationships/hyperlink" Target="http://pt.wikipedia.org/wiki/Publicidad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2014-05-10T11:55:00Z</dcterms:created>
  <dcterms:modified xsi:type="dcterms:W3CDTF">2014-05-10T12:36:00Z</dcterms:modified>
</cp:coreProperties>
</file>